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BF" w:rsidRPr="00CB63BF" w:rsidRDefault="00CB63BF">
      <w:pPr>
        <w:rPr>
          <w:sz w:val="56"/>
          <w:szCs w:val="56"/>
          <w:lang w:val="be-BY"/>
        </w:rPr>
      </w:pPr>
      <w:r>
        <w:rPr>
          <w:sz w:val="56"/>
          <w:szCs w:val="56"/>
          <w:lang w:val="be-BY"/>
        </w:rPr>
        <w:t xml:space="preserve">     </w:t>
      </w:r>
      <w:r w:rsidRPr="00CB63BF">
        <w:rPr>
          <w:sz w:val="56"/>
          <w:szCs w:val="56"/>
        </w:rPr>
        <w:t xml:space="preserve">Да  180-годдзя </w:t>
      </w:r>
      <w:r>
        <w:rPr>
          <w:sz w:val="56"/>
          <w:szCs w:val="56"/>
          <w:lang w:val="be-BY"/>
        </w:rPr>
        <w:t xml:space="preserve"> </w:t>
      </w:r>
      <w:proofErr w:type="spellStart"/>
      <w:r w:rsidRPr="00CB63BF">
        <w:rPr>
          <w:sz w:val="56"/>
          <w:szCs w:val="56"/>
        </w:rPr>
        <w:t>Элізы</w:t>
      </w:r>
      <w:proofErr w:type="spellEnd"/>
      <w:r w:rsidRPr="00CB63BF">
        <w:rPr>
          <w:sz w:val="56"/>
          <w:szCs w:val="56"/>
        </w:rPr>
        <w:t xml:space="preserve"> </w:t>
      </w:r>
      <w:r>
        <w:rPr>
          <w:sz w:val="56"/>
          <w:szCs w:val="56"/>
          <w:lang w:val="be-BY"/>
        </w:rPr>
        <w:t xml:space="preserve">  </w:t>
      </w:r>
      <w:proofErr w:type="spellStart"/>
      <w:r w:rsidRPr="00CB63BF">
        <w:rPr>
          <w:sz w:val="56"/>
          <w:szCs w:val="56"/>
        </w:rPr>
        <w:t>Ажэшкі</w:t>
      </w:r>
      <w:proofErr w:type="spellEnd"/>
    </w:p>
    <w:p w:rsidR="00CB63BF" w:rsidRDefault="00CB63BF"/>
    <w:p w:rsidR="00A663CF" w:rsidRDefault="00CB63BF">
      <w:r>
        <w:rPr>
          <w:noProof/>
          <w:lang w:eastAsia="ru-RU"/>
        </w:rPr>
        <w:drawing>
          <wp:inline distT="0" distB="0" distL="0" distR="0">
            <wp:extent cx="5940425" cy="3318042"/>
            <wp:effectExtent l="19050" t="0" r="3175" b="0"/>
            <wp:docPr id="1" name="Рисунок 1" descr="Памятник Элизе Ожешко в Гродно. Фото из арх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Элизе Ожешко в Гродно. Фото из архи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60486"/>
            <wp:effectExtent l="19050" t="0" r="3175" b="0"/>
            <wp:docPr id="4" name="Рисунок 4" descr="https://vgr.by/wp-content/uploads/2021/06/mil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gr.by/wp-content/uploads/2021/06/milk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CF" w:rsidRDefault="00A663CF"/>
    <w:p w:rsidR="00A663CF" w:rsidRDefault="00A663CF">
      <w:r>
        <w:rPr>
          <w:noProof/>
          <w:lang w:eastAsia="ru-RU"/>
        </w:rPr>
        <w:lastRenderedPageBreak/>
        <w:drawing>
          <wp:inline distT="0" distB="0" distL="0" distR="0">
            <wp:extent cx="5940425" cy="3960486"/>
            <wp:effectExtent l="19050" t="0" r="3175" b="0"/>
            <wp:docPr id="2" name="Рисунок 1" descr="https://vgr.by/wp-content/uploads/2021/06/mil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gr.by/wp-content/uploads/2021/06/milk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CF" w:rsidRDefault="00A663CF"/>
    <w:p w:rsidR="00A663CF" w:rsidRDefault="00A663CF"/>
    <w:p w:rsidR="00A663CF" w:rsidRDefault="00A663CF" w:rsidP="00A663CF">
      <w:pPr>
        <w:pStyle w:val="a5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272727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486"/>
            <wp:effectExtent l="19050" t="0" r="3175" b="0"/>
            <wp:docPr id="3" name="Рисунок 4" descr="https://vgr.by/wp-content/uploads/2021/06/mil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gr.by/wp-content/uploads/2021/06/milk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CF" w:rsidRPr="00A663CF" w:rsidRDefault="00A663CF" w:rsidP="00A663CF">
      <w:pPr>
        <w:pStyle w:val="a5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272727"/>
          <w:sz w:val="32"/>
          <w:szCs w:val="32"/>
        </w:rPr>
      </w:pP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lastRenderedPageBreak/>
        <w:t>Эліза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Ажэшка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  <w:lang w:val="be-BY"/>
        </w:rPr>
        <w:t xml:space="preserve"> ( Паўлоўская)</w:t>
      </w:r>
      <w:r w:rsidRPr="00A663CF">
        <w:rPr>
          <w:rFonts w:ascii="Helvetica" w:hAnsi="Helvetica" w:cs="Helvetica"/>
          <w:color w:val="272727"/>
          <w:sz w:val="32"/>
          <w:szCs w:val="32"/>
        </w:rPr>
        <w:t xml:space="preserve"> (1841–1910)</w:t>
      </w:r>
      <w:r w:rsidRPr="00A663CF">
        <w:rPr>
          <w:rFonts w:ascii="Helvetica" w:hAnsi="Helvetica" w:cs="Helvetica"/>
          <w:color w:val="272727"/>
          <w:sz w:val="32"/>
          <w:szCs w:val="32"/>
          <w:lang w:val="be-BY"/>
        </w:rPr>
        <w:t xml:space="preserve"> - </w:t>
      </w:r>
      <w:r w:rsidRPr="00A663CF">
        <w:rPr>
          <w:rFonts w:ascii="Helvetica" w:hAnsi="Helvetica" w:cs="Helvetica"/>
          <w:color w:val="272727"/>
          <w:sz w:val="32"/>
          <w:szCs w:val="32"/>
        </w:rPr>
        <w:t xml:space="preserve">першая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беларуская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п</w:t>
      </w:r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>ісьменніца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чыя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творчасць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была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прызнаная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сучаснікамі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многіх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краін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свету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намініравалася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на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Нобелеўскую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прэмію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адначасова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творчасцю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Льва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Талстога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Генрыха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Сянкевіча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Сельмы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Лагерлёф... Ведай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нашых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!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Ганарыся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лепшымі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!</w:t>
      </w:r>
    </w:p>
    <w:p w:rsidR="00A663CF" w:rsidRPr="00A663CF" w:rsidRDefault="00A663CF" w:rsidP="00A663CF">
      <w:pPr>
        <w:pStyle w:val="a5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272727"/>
          <w:sz w:val="32"/>
          <w:szCs w:val="32"/>
        </w:rPr>
      </w:pPr>
      <w:r w:rsidRPr="00A663CF">
        <w:rPr>
          <w:rFonts w:ascii="Helvetica" w:hAnsi="Helvetica" w:cs="Helvetica"/>
          <w:color w:val="272727"/>
          <w:sz w:val="32"/>
          <w:szCs w:val="32"/>
        </w:rPr>
        <w:t>«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Стагоддзі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сплываюць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творчасць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мяняе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фармат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. У „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старасвецкіх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“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раманах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знаходзім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схаваныя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мэсэджы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</w:t>
      </w:r>
      <w:proofErr w:type="spellStart"/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Бо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новае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 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гэта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не добра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забытае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старое, а тое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добрае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што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немагчыма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забыць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», 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такімі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словамі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пачынаецца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ролік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прысвечаны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юбіляршы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дзе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праз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карцінкі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што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змяняюцца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на экране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згодна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модным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сёння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фарматам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«было/стала»,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дэманструе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не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толькі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інтэр’еры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былога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цяперашняга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дома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Ажэшкі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але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традыцыі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гэтага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дома,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ранейшыя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сённяшнія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якія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трэба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расчытваць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у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здымках</w:t>
      </w:r>
      <w:proofErr w:type="spellEnd"/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як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мэсэджы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паказвае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вокладкі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кніг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якія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выходзілі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жыцці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пісьменніцы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, у ХІХ 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стагоддзі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тых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што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выходзяць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у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нашым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, ХХІ 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стагоддз</w:t>
      </w:r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…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</w:t>
      </w:r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>нігі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Паштоўкі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выказваннямі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Канверты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…</w:t>
      </w:r>
    </w:p>
    <w:p w:rsidR="00A663CF" w:rsidRPr="00A663CF" w:rsidRDefault="00A663CF" w:rsidP="00A663CF">
      <w:pPr>
        <w:pStyle w:val="a5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272727"/>
          <w:sz w:val="32"/>
          <w:szCs w:val="32"/>
        </w:rPr>
      </w:pPr>
      <w:r w:rsidRPr="00A663CF">
        <w:rPr>
          <w:rFonts w:ascii="Helvetica" w:hAnsi="Helvetica" w:cs="Helvetica"/>
          <w:color w:val="272727"/>
          <w:sz w:val="32"/>
          <w:szCs w:val="32"/>
        </w:rPr>
        <w:t xml:space="preserve">На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канвертах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што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выпускаліся</w:t>
      </w:r>
      <w:proofErr w:type="spellEnd"/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сто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болей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гадоў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таму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на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сённяшніх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 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адзін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той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жа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мудры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адкрыты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твар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Паштоўкі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 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ператвараюцца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ў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магніцік</w:t>
      </w:r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і-</w:t>
      </w:r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>сувеніры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: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падгледжаная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прыкмечаная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рэальнасць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кні</w:t>
      </w:r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г</w:t>
      </w:r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 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выходзілі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будуць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выходзіць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Ролік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дэманструе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х</w:t>
      </w:r>
      <w:proofErr w:type="spellEnd"/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на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чэшскай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нямецкай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шведскай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польскай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украінскай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рускай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беларускай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...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Глядач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заўважыць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тут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адсыл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да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старога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досыць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вядомага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фаліянта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Эдмунда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Янкоўскага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«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Эліза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Ажэшка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»,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навюткае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біяграфічнае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шуканне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«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Смерць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белых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матылькоў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» Магдалены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Крэфт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На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вачах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почырк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ператвараецца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ў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друкаваны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тэкст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.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Ператвараюцца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старыя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пажоўклыя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выданні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ў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электронныя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аудыякнігі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.</w:t>
      </w:r>
    </w:p>
    <w:p w:rsidR="00A663CF" w:rsidRPr="00A663CF" w:rsidRDefault="00A663CF" w:rsidP="00A663CF">
      <w:pPr>
        <w:pStyle w:val="a5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272727"/>
          <w:sz w:val="32"/>
          <w:szCs w:val="32"/>
        </w:rPr>
      </w:pP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Што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дае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знаёмства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чытачоў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ХХІ 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стагоддзя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творчасцю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пісьменніцы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ХІ</w:t>
      </w:r>
      <w:proofErr w:type="gramStart"/>
      <w:r w:rsidRPr="00A663CF">
        <w:rPr>
          <w:rFonts w:ascii="Helvetica" w:hAnsi="Helvetica" w:cs="Helvetica"/>
          <w:color w:val="272727"/>
          <w:sz w:val="32"/>
          <w:szCs w:val="32"/>
        </w:rPr>
        <w:t>Х</w:t>
      </w:r>
      <w:proofErr w:type="gramEnd"/>
      <w:r w:rsidRPr="00A663CF">
        <w:rPr>
          <w:rFonts w:ascii="Helvetica" w:hAnsi="Helvetica" w:cs="Helvetica"/>
          <w:color w:val="272727"/>
          <w:sz w:val="32"/>
          <w:szCs w:val="32"/>
        </w:rPr>
        <w:t> 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стагоддзя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?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Што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гэта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за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жаданне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такое –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выпускаць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старыя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раманы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?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Якія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дакладна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мэсэджы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знаходзяць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для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сябе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заўзятары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сацсетак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паміж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радкамі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,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перасыпанымі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лацінай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французчынай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?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Самы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час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шукаць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і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смела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агучваць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 xml:space="preserve"> </w:t>
      </w:r>
      <w:proofErr w:type="spellStart"/>
      <w:r w:rsidRPr="00A663CF">
        <w:rPr>
          <w:rFonts w:ascii="Helvetica" w:hAnsi="Helvetica" w:cs="Helvetica"/>
          <w:color w:val="272727"/>
          <w:sz w:val="32"/>
          <w:szCs w:val="32"/>
        </w:rPr>
        <w:t>адказы</w:t>
      </w:r>
      <w:proofErr w:type="spellEnd"/>
      <w:r w:rsidRPr="00A663CF">
        <w:rPr>
          <w:rFonts w:ascii="Helvetica" w:hAnsi="Helvetica" w:cs="Helvetica"/>
          <w:color w:val="272727"/>
          <w:sz w:val="32"/>
          <w:szCs w:val="32"/>
        </w:rPr>
        <w:t>.</w:t>
      </w:r>
    </w:p>
    <w:p w:rsidR="00E50514" w:rsidRPr="00A663CF" w:rsidRDefault="00E50514">
      <w:pPr>
        <w:rPr>
          <w:sz w:val="32"/>
          <w:szCs w:val="32"/>
        </w:rPr>
      </w:pPr>
    </w:p>
    <w:sectPr w:rsidR="00E50514" w:rsidRPr="00A663CF" w:rsidSect="00E5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3BF"/>
    <w:rsid w:val="00306E55"/>
    <w:rsid w:val="00A663CF"/>
    <w:rsid w:val="00AA4193"/>
    <w:rsid w:val="00CB63BF"/>
    <w:rsid w:val="00E50514"/>
    <w:rsid w:val="00E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2021-06-08T14:42:00Z</cp:lastPrinted>
  <dcterms:created xsi:type="dcterms:W3CDTF">2021-06-08T14:26:00Z</dcterms:created>
  <dcterms:modified xsi:type="dcterms:W3CDTF">2021-06-08T14:42:00Z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294065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